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B3557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3124B">
        <w:rPr>
          <w:b/>
          <w:noProof/>
          <w:sz w:val="24"/>
        </w:rPr>
        <w:t>6247</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D82E7" w:rsidR="001E41F3" w:rsidRPr="00410371" w:rsidRDefault="00DA7C8B" w:rsidP="00E13F3D">
            <w:pPr>
              <w:pStyle w:val="CRCoverPage"/>
              <w:spacing w:after="0"/>
              <w:jc w:val="right"/>
              <w:rPr>
                <w:b/>
                <w:noProof/>
                <w:sz w:val="28"/>
              </w:rPr>
            </w:pPr>
            <w:r>
              <w:rPr>
                <w:b/>
                <w:noProof/>
                <w:sz w:val="28"/>
              </w:rPr>
              <w:t>24.5</w:t>
            </w:r>
            <w:r w:rsidR="007E1B4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4B616" w:rsidR="001E41F3" w:rsidRPr="00410371" w:rsidRDefault="005315DE" w:rsidP="00547111">
            <w:pPr>
              <w:pStyle w:val="CRCoverPage"/>
              <w:spacing w:after="0"/>
              <w:rPr>
                <w:noProof/>
              </w:rPr>
            </w:pPr>
            <w:r>
              <w:rPr>
                <w:b/>
                <w:noProof/>
                <w:sz w:val="28"/>
              </w:rPr>
              <w:t>5571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4714C" w:rsidR="001E41F3" w:rsidRPr="00410371" w:rsidRDefault="00DA5F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B2F22" w:rsidR="001E41F3" w:rsidRPr="00410371" w:rsidRDefault="00DA7C8B">
            <w:pPr>
              <w:pStyle w:val="CRCoverPage"/>
              <w:spacing w:after="0"/>
              <w:jc w:val="center"/>
              <w:rPr>
                <w:noProof/>
                <w:sz w:val="28"/>
              </w:rPr>
            </w:pPr>
            <w:r>
              <w:rPr>
                <w:b/>
                <w:noProof/>
                <w:sz w:val="28"/>
              </w:rPr>
              <w:t>18.</w:t>
            </w:r>
            <w:r w:rsidR="00910216">
              <w:rPr>
                <w:b/>
                <w:noProof/>
                <w:sz w:val="28"/>
              </w:rPr>
              <w:t>3</w:t>
            </w:r>
            <w:r>
              <w:rPr>
                <w:b/>
                <w:noProof/>
                <w:sz w:val="28"/>
              </w:rPr>
              <w:t>.</w:t>
            </w:r>
            <w:r w:rsidR="007E1B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C4016" w:rsidR="001E41F3" w:rsidRDefault="007E1B45">
            <w:pPr>
              <w:pStyle w:val="CRCoverPage"/>
              <w:spacing w:after="0"/>
              <w:ind w:left="100"/>
              <w:rPr>
                <w:noProof/>
                <w:lang w:eastAsia="zh-CN"/>
              </w:rPr>
            </w:pPr>
            <w:r w:rsidRPr="007E1B45">
              <w:rPr>
                <w:noProof/>
                <w:lang w:eastAsia="zh-CN"/>
              </w:rPr>
              <w:t>NSSAI inclusion to AS layer considering partailly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CCA7" w:rsidR="001E41F3" w:rsidRDefault="00592BDD">
            <w:pPr>
              <w:pStyle w:val="CRCoverPage"/>
              <w:spacing w:after="0"/>
              <w:ind w:left="100"/>
              <w:rPr>
                <w:noProof/>
              </w:rPr>
            </w:pPr>
            <w:r>
              <w:t>e</w:t>
            </w:r>
            <w:r w:rsidR="007E1B45">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AC4F6" w:rsidR="001E41F3" w:rsidRDefault="005639F5">
            <w:pPr>
              <w:pStyle w:val="CRCoverPage"/>
              <w:spacing w:after="0"/>
              <w:ind w:left="100"/>
              <w:rPr>
                <w:noProof/>
              </w:rPr>
            </w:pPr>
            <w:r>
              <w:t>2023-7-</w:t>
            </w:r>
            <w:r w:rsidR="00592BDD">
              <w:t>2</w:t>
            </w:r>
            <w:r w:rsidR="007E1B4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60D2B" w14:textId="064DC90F" w:rsidR="00592BDD" w:rsidRDefault="00544E88" w:rsidP="00592BDD">
            <w:pPr>
              <w:pStyle w:val="CRCoverPage"/>
              <w:spacing w:after="0"/>
              <w:ind w:left="100"/>
              <w:rPr>
                <w:noProof/>
                <w:lang w:eastAsia="zh-CN"/>
              </w:rPr>
            </w:pPr>
            <w:r>
              <w:rPr>
                <w:noProof/>
                <w:lang w:eastAsia="zh-CN"/>
              </w:rPr>
              <w:t>In the current clause 4.6.2.3, the requested/allowed NSSAI is provided to AS layer when establishing the AS connection</w:t>
            </w:r>
            <w:r w:rsidR="00A61E5F">
              <w:rPr>
                <w:noProof/>
                <w:lang w:eastAsia="zh-CN"/>
              </w:rPr>
              <w:t>, see blow</w:t>
            </w:r>
            <w:r>
              <w:rPr>
                <w:noProof/>
                <w:lang w:eastAsia="zh-CN"/>
              </w:rPr>
              <w:t>, based on the network configured inclusion mode.</w:t>
            </w:r>
          </w:p>
          <w:p w14:paraId="0C4BF092" w14:textId="232C83E9" w:rsidR="00A61E5F" w:rsidRDefault="00A61E5F" w:rsidP="00592BDD">
            <w:pPr>
              <w:pStyle w:val="CRCoverPage"/>
              <w:spacing w:after="0"/>
              <w:ind w:left="100"/>
              <w:rPr>
                <w:noProof/>
                <w:lang w:eastAsia="zh-CN"/>
              </w:rPr>
            </w:pPr>
            <w:r>
              <w:rPr>
                <w:rFonts w:hint="eastAsia"/>
                <w:noProof/>
                <w:lang w:eastAsia="zh-CN"/>
              </w:rPr>
              <w:t>T</w:t>
            </w:r>
            <w:r>
              <w:rPr>
                <w:noProof/>
                <w:lang w:eastAsia="zh-CN"/>
              </w:rPr>
              <w:t>S 38.331:</w:t>
            </w:r>
          </w:p>
          <w:p w14:paraId="39C11F69" w14:textId="77777777" w:rsidR="00A61E5F" w:rsidRPr="00C0503E" w:rsidRDefault="00A61E5F" w:rsidP="00A61E5F">
            <w:pPr>
              <w:pStyle w:val="40"/>
            </w:pPr>
            <w:bookmarkStart w:id="1" w:name="_Toc139044991"/>
            <w:r w:rsidRPr="00C0503E">
              <w:t>5.3.3.4</w:t>
            </w:r>
            <w:r w:rsidRPr="00C0503E">
              <w:tab/>
              <w:t xml:space="preserve">Reception of the </w:t>
            </w:r>
            <w:r w:rsidRPr="00C0503E">
              <w:rPr>
                <w:i/>
              </w:rPr>
              <w:t>RRCSetup</w:t>
            </w:r>
            <w:r w:rsidRPr="00C0503E">
              <w:t xml:space="preserve"> by the UE</w:t>
            </w:r>
            <w:bookmarkEnd w:id="1"/>
          </w:p>
          <w:p w14:paraId="40DED40A" w14:textId="77777777" w:rsidR="00A61E5F" w:rsidRPr="00C0503E" w:rsidRDefault="00A61E5F" w:rsidP="00A61E5F">
            <w:r w:rsidRPr="00C0503E">
              <w:t xml:space="preserve">The UE shall perform the following actions upon reception of the </w:t>
            </w:r>
            <w:r w:rsidRPr="00C0503E">
              <w:rPr>
                <w:i/>
              </w:rPr>
              <w:t>RRCSetup</w:t>
            </w:r>
            <w:r w:rsidRPr="00C0503E">
              <w:t>:</w:t>
            </w:r>
          </w:p>
          <w:p w14:paraId="7DCD38B7" w14:textId="6FCE2EE5" w:rsidR="00A61E5F" w:rsidRDefault="00A61E5F" w:rsidP="00592BDD">
            <w:pPr>
              <w:pStyle w:val="CRCoverPage"/>
              <w:spacing w:after="0"/>
              <w:ind w:left="100"/>
              <w:rPr>
                <w:noProof/>
                <w:lang w:eastAsia="zh-CN"/>
              </w:rPr>
            </w:pPr>
            <w:r>
              <w:rPr>
                <w:noProof/>
                <w:lang w:eastAsia="zh-CN"/>
              </w:rPr>
              <w:t>…..</w:t>
            </w:r>
          </w:p>
          <w:p w14:paraId="522236EC" w14:textId="77777777" w:rsidR="00A61E5F" w:rsidRPr="00C0503E" w:rsidRDefault="00A61E5F" w:rsidP="00A61E5F">
            <w:pPr>
              <w:pStyle w:val="B1"/>
            </w:pPr>
            <w:r w:rsidRPr="00C0503E">
              <w:t>1&gt;</w:t>
            </w:r>
            <w:r w:rsidRPr="00C0503E">
              <w:tab/>
              <w:t xml:space="preserve">set the content of </w:t>
            </w:r>
            <w:r w:rsidRPr="00C0503E">
              <w:rPr>
                <w:i/>
              </w:rPr>
              <w:t>RRCSetupComplete</w:t>
            </w:r>
            <w:r w:rsidRPr="00C0503E">
              <w:t xml:space="preserve"> message as follows:</w:t>
            </w:r>
          </w:p>
          <w:p w14:paraId="53E9F9D5" w14:textId="6FB4F96E" w:rsidR="00A61E5F" w:rsidRDefault="00A61E5F" w:rsidP="00592BDD">
            <w:pPr>
              <w:pStyle w:val="CRCoverPage"/>
              <w:spacing w:after="0"/>
              <w:ind w:left="100"/>
              <w:rPr>
                <w:noProof/>
                <w:lang w:eastAsia="zh-CN"/>
              </w:rPr>
            </w:pPr>
            <w:r>
              <w:rPr>
                <w:noProof/>
                <w:lang w:eastAsia="zh-CN"/>
              </w:rPr>
              <w:t>……</w:t>
            </w:r>
          </w:p>
          <w:p w14:paraId="6CE77DED" w14:textId="77777777" w:rsidR="00A61E5F" w:rsidRPr="00C0503E" w:rsidRDefault="00A61E5F" w:rsidP="00A61E5F">
            <w:pPr>
              <w:pStyle w:val="B2"/>
            </w:pPr>
            <w:r w:rsidRPr="00C0503E">
              <w:t>2&gt;</w:t>
            </w:r>
            <w:r w:rsidRPr="00C0503E">
              <w:tab/>
              <w:t>if upper layers provide one or more S-NSSAI (see TS 23.003 [21]):</w:t>
            </w:r>
          </w:p>
          <w:p w14:paraId="07D6E1D7" w14:textId="77777777" w:rsidR="00A61E5F" w:rsidRPr="00C0503E" w:rsidRDefault="00A61E5F" w:rsidP="00A61E5F">
            <w:pPr>
              <w:pStyle w:val="B3"/>
            </w:pPr>
            <w:r w:rsidRPr="00C0503E">
              <w:t>3&gt;</w:t>
            </w:r>
            <w:r w:rsidRPr="00C0503E">
              <w:tab/>
              <w:t xml:space="preserve">include the </w:t>
            </w:r>
            <w:r w:rsidRPr="00C0503E">
              <w:rPr>
                <w:i/>
              </w:rPr>
              <w:t>s-NSSAI-List</w:t>
            </w:r>
            <w:r w:rsidRPr="00C0503E">
              <w:t xml:space="preserve"> and set the content to the values provided by the upper layers;</w:t>
            </w:r>
          </w:p>
          <w:p w14:paraId="17449B16" w14:textId="66F19103" w:rsidR="00544E88" w:rsidRDefault="00544E88" w:rsidP="00592BDD">
            <w:pPr>
              <w:pStyle w:val="CRCoverPage"/>
              <w:spacing w:after="0"/>
              <w:ind w:left="100"/>
              <w:rPr>
                <w:noProof/>
                <w:lang w:eastAsia="zh-CN"/>
              </w:rPr>
            </w:pPr>
            <w:r>
              <w:rPr>
                <w:noProof/>
                <w:lang w:eastAsia="zh-CN"/>
              </w:rPr>
              <w:t>Since the partially allowed NSSAI is introduced, this feature should also be applied to allow the NG-RAN to have the full NSSAI to select an appropriate AMF, if the AMF reallocation is needed.</w:t>
            </w:r>
          </w:p>
          <w:p w14:paraId="5C55137A" w14:textId="0327FD40" w:rsidR="00544E88" w:rsidRDefault="00544E88" w:rsidP="00592BDD">
            <w:pPr>
              <w:pStyle w:val="CRCoverPage"/>
              <w:spacing w:after="0"/>
              <w:ind w:left="100"/>
              <w:rPr>
                <w:noProof/>
                <w:lang w:eastAsia="zh-CN"/>
              </w:rPr>
            </w:pPr>
            <w:r>
              <w:rPr>
                <w:noProof/>
                <w:lang w:eastAsia="zh-CN"/>
              </w:rPr>
              <w:t>So, this CR proposes to add the partially allowed NSSAI to NSSAI inclusion.</w:t>
            </w:r>
          </w:p>
          <w:p w14:paraId="708AA7DE" w14:textId="1BF9539F" w:rsidR="00592BDD" w:rsidRPr="00592BDD" w:rsidRDefault="00592BDD" w:rsidP="00592B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EE1BD" w14:textId="302B3D51" w:rsidR="00D615C5" w:rsidRDefault="005E599B" w:rsidP="00592BDD">
            <w:pPr>
              <w:pStyle w:val="CRCoverPage"/>
              <w:spacing w:after="0"/>
              <w:ind w:left="100"/>
              <w:rPr>
                <w:noProof/>
                <w:lang w:eastAsia="zh-CN"/>
              </w:rPr>
            </w:pPr>
            <w:r>
              <w:rPr>
                <w:noProof/>
                <w:lang w:eastAsia="zh-CN"/>
              </w:rPr>
              <w:t>Add the partially allowed NSSAI to NSSAI inclusion</w:t>
            </w:r>
          </w:p>
          <w:p w14:paraId="31C656EC" w14:textId="3AFC470F" w:rsidR="00592BDD" w:rsidRDefault="00592BDD" w:rsidP="00592BD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D0861" w:rsidR="001E41F3" w:rsidRDefault="005E599B">
            <w:pPr>
              <w:pStyle w:val="CRCoverPage"/>
              <w:spacing w:after="0"/>
              <w:ind w:left="100"/>
              <w:rPr>
                <w:noProof/>
                <w:lang w:eastAsia="zh-CN"/>
              </w:rPr>
            </w:pPr>
            <w:r>
              <w:rPr>
                <w:noProof/>
                <w:lang w:eastAsia="zh-CN"/>
              </w:rPr>
              <w:t>Incomplete NSSAI is provided to AS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47B5C" w:rsidR="001E41F3" w:rsidRDefault="00745A53">
            <w:pPr>
              <w:pStyle w:val="CRCoverPage"/>
              <w:spacing w:after="0"/>
              <w:ind w:left="100"/>
              <w:rPr>
                <w:noProof/>
                <w:lang w:eastAsia="zh-CN"/>
              </w:rPr>
            </w:pPr>
            <w:r>
              <w:rPr>
                <w:rFonts w:hint="eastAsia"/>
                <w:noProof/>
                <w:lang w:eastAsia="zh-CN"/>
              </w:rPr>
              <w:t>4</w:t>
            </w:r>
            <w:r>
              <w:rPr>
                <w:noProof/>
                <w:lang w:eastAsia="zh-CN"/>
              </w:rPr>
              <w:t>.</w:t>
            </w:r>
            <w:r w:rsidR="005E599B">
              <w:rPr>
                <w:noProof/>
                <w:lang w:eastAsia="zh-CN"/>
              </w:rPr>
              <w:t>6</w:t>
            </w:r>
            <w:r>
              <w:rPr>
                <w:noProof/>
                <w:lang w:eastAsia="zh-CN"/>
              </w:rPr>
              <w:t>.2.</w:t>
            </w:r>
            <w:r w:rsidR="005E599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3BC9C" w:rsidR="001E41F3" w:rsidRDefault="007C4B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79831" w:rsidR="001E41F3" w:rsidRDefault="007C4B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682D2" w:rsidR="001E41F3" w:rsidRDefault="007C4B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2CBDE0"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2B03ACE3" w14:textId="77777777" w:rsidR="004D73A7" w:rsidRPr="007F2770" w:rsidRDefault="004D73A7" w:rsidP="004D73A7">
      <w:pPr>
        <w:pStyle w:val="40"/>
      </w:pPr>
      <w:bookmarkStart w:id="2" w:name="_Toc131395815"/>
      <w:r w:rsidRPr="007F2770">
        <w:t>4.6.2.3</w:t>
      </w:r>
      <w:r w:rsidRPr="007F2770">
        <w:tab/>
        <w:t>Provision of NSSAI to lower layers in 5GMM-IDLE mode</w:t>
      </w:r>
      <w:bookmarkEnd w:id="2"/>
    </w:p>
    <w:p w14:paraId="470C4865" w14:textId="77777777" w:rsidR="004D73A7" w:rsidRPr="007F2770" w:rsidRDefault="004D73A7" w:rsidP="004D73A7">
      <w:r w:rsidRPr="007F2770">
        <w:t>The UE NAS layer may provide the lower layers with an NSSAI (either requested NSSAI or allowed NSSAI) when the UE in 5GMM-IDLE mode sends an initial NAS message.</w:t>
      </w:r>
    </w:p>
    <w:p w14:paraId="3D4232EB" w14:textId="77777777" w:rsidR="004D73A7" w:rsidRPr="007F2770" w:rsidRDefault="004D73A7" w:rsidP="004D73A7">
      <w:r w:rsidRPr="007F2770">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2FA82E40" w14:textId="77777777" w:rsidR="004D73A7" w:rsidRPr="007F2770" w:rsidRDefault="004D73A7" w:rsidP="004D73A7">
      <w:pPr>
        <w:pStyle w:val="TH"/>
      </w:pPr>
      <w:r w:rsidRPr="007F2770">
        <w:t>Table</w:t>
      </w:r>
      <w:r w:rsidRPr="007F2770">
        <w:rPr>
          <w:noProof/>
        </w:rPr>
        <w:t> </w:t>
      </w:r>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4D73A7" w:rsidRPr="007F2770" w14:paraId="2164D5CD" w14:textId="77777777" w:rsidTr="00F001B7">
        <w:trPr>
          <w:jc w:val="center"/>
        </w:trPr>
        <w:tc>
          <w:tcPr>
            <w:tcW w:w="3945" w:type="dxa"/>
            <w:tcBorders>
              <w:top w:val="single" w:sz="12" w:space="0" w:color="auto"/>
              <w:bottom w:val="single" w:sz="8" w:space="0" w:color="auto"/>
            </w:tcBorders>
          </w:tcPr>
          <w:p w14:paraId="62030EA9" w14:textId="77777777" w:rsidR="004D73A7" w:rsidRPr="007F2770" w:rsidRDefault="004D73A7" w:rsidP="00F001B7">
            <w:pPr>
              <w:pStyle w:val="TAH"/>
            </w:pPr>
            <w:r w:rsidRPr="007F2770">
              <w:t>Initial NAS message</w:t>
            </w:r>
          </w:p>
        </w:tc>
        <w:tc>
          <w:tcPr>
            <w:tcW w:w="1235" w:type="dxa"/>
            <w:tcBorders>
              <w:top w:val="single" w:sz="12" w:space="0" w:color="auto"/>
              <w:bottom w:val="single" w:sz="8" w:space="0" w:color="auto"/>
            </w:tcBorders>
          </w:tcPr>
          <w:p w14:paraId="2A565930" w14:textId="77777777" w:rsidR="004D73A7" w:rsidRPr="007F2770" w:rsidRDefault="004D73A7" w:rsidP="00F001B7">
            <w:pPr>
              <w:pStyle w:val="TAH"/>
            </w:pPr>
            <w:r w:rsidRPr="007F2770">
              <w:t>NSSAI inclusion mode A</w:t>
            </w:r>
          </w:p>
        </w:tc>
        <w:tc>
          <w:tcPr>
            <w:tcW w:w="1236" w:type="dxa"/>
            <w:tcBorders>
              <w:top w:val="single" w:sz="12" w:space="0" w:color="auto"/>
              <w:bottom w:val="single" w:sz="8" w:space="0" w:color="auto"/>
            </w:tcBorders>
          </w:tcPr>
          <w:p w14:paraId="4DA86093" w14:textId="77777777" w:rsidR="004D73A7" w:rsidRPr="007F2770" w:rsidRDefault="004D73A7" w:rsidP="00F001B7">
            <w:pPr>
              <w:pStyle w:val="TAH"/>
            </w:pPr>
            <w:r w:rsidRPr="007F2770">
              <w:t>NSSAI inclusion mode B</w:t>
            </w:r>
          </w:p>
        </w:tc>
        <w:tc>
          <w:tcPr>
            <w:tcW w:w="1236" w:type="dxa"/>
            <w:tcBorders>
              <w:top w:val="single" w:sz="12" w:space="0" w:color="auto"/>
              <w:bottom w:val="single" w:sz="8" w:space="0" w:color="auto"/>
            </w:tcBorders>
          </w:tcPr>
          <w:p w14:paraId="4F8DD4F2" w14:textId="77777777" w:rsidR="004D73A7" w:rsidRPr="007F2770" w:rsidRDefault="004D73A7" w:rsidP="00F001B7">
            <w:pPr>
              <w:pStyle w:val="TAH"/>
            </w:pPr>
            <w:r w:rsidRPr="007F2770">
              <w:t>NSSAI inclusion mode C</w:t>
            </w:r>
          </w:p>
        </w:tc>
        <w:tc>
          <w:tcPr>
            <w:tcW w:w="1236" w:type="dxa"/>
            <w:tcBorders>
              <w:top w:val="single" w:sz="12" w:space="0" w:color="auto"/>
              <w:bottom w:val="single" w:sz="8" w:space="0" w:color="auto"/>
            </w:tcBorders>
          </w:tcPr>
          <w:p w14:paraId="0F2F3730" w14:textId="77777777" w:rsidR="004D73A7" w:rsidRPr="007F2770" w:rsidRDefault="004D73A7" w:rsidP="00F001B7">
            <w:pPr>
              <w:pStyle w:val="TAH"/>
            </w:pPr>
            <w:r w:rsidRPr="007F2770">
              <w:t>NSSAI inclusion mode D</w:t>
            </w:r>
          </w:p>
        </w:tc>
      </w:tr>
      <w:tr w:rsidR="004D73A7" w:rsidRPr="007F2770" w14:paraId="4CAE298B" w14:textId="77777777" w:rsidTr="00F001B7">
        <w:trPr>
          <w:jc w:val="center"/>
        </w:trPr>
        <w:tc>
          <w:tcPr>
            <w:tcW w:w="3945" w:type="dxa"/>
            <w:tcBorders>
              <w:top w:val="single" w:sz="8" w:space="0" w:color="auto"/>
            </w:tcBorders>
          </w:tcPr>
          <w:p w14:paraId="346AD724" w14:textId="77777777" w:rsidR="004D73A7" w:rsidRPr="007F2770" w:rsidRDefault="004D73A7" w:rsidP="00F001B7">
            <w:pPr>
              <w:pStyle w:val="TAN"/>
              <w:rPr>
                <w:lang w:val="en-US" w:eastAsia="ja-JP"/>
              </w:rPr>
            </w:pPr>
            <w:r w:rsidRPr="007F2770">
              <w:t>REGISTRATION REQUEST message:</w:t>
            </w:r>
            <w:r w:rsidRPr="007F2770">
              <w:br/>
              <w:t>i)</w:t>
            </w:r>
            <w:r w:rsidRPr="007F2770">
              <w:tab/>
              <w:t>including the 5GS registration type IE set to "initial registration"</w:t>
            </w:r>
          </w:p>
        </w:tc>
        <w:tc>
          <w:tcPr>
            <w:tcW w:w="1235" w:type="dxa"/>
            <w:tcBorders>
              <w:top w:val="single" w:sz="8" w:space="0" w:color="auto"/>
            </w:tcBorders>
          </w:tcPr>
          <w:p w14:paraId="01CC465D" w14:textId="77777777" w:rsidR="004D73A7" w:rsidRPr="007F2770" w:rsidRDefault="004D73A7" w:rsidP="00F001B7">
            <w:pPr>
              <w:pStyle w:val="TAC"/>
              <w:rPr>
                <w:lang w:eastAsia="ja-JP"/>
              </w:rPr>
            </w:pPr>
            <w:r w:rsidRPr="007F2770">
              <w:rPr>
                <w:lang w:eastAsia="ja-JP"/>
              </w:rPr>
              <w:t>Requested NSSAI, if any</w:t>
            </w:r>
          </w:p>
        </w:tc>
        <w:tc>
          <w:tcPr>
            <w:tcW w:w="1236" w:type="dxa"/>
            <w:tcBorders>
              <w:top w:val="single" w:sz="8" w:space="0" w:color="auto"/>
            </w:tcBorders>
          </w:tcPr>
          <w:p w14:paraId="14B41FCD" w14:textId="77777777" w:rsidR="004D73A7" w:rsidRPr="007F2770" w:rsidRDefault="004D73A7" w:rsidP="00F001B7">
            <w:pPr>
              <w:pStyle w:val="TAC"/>
              <w:rPr>
                <w:lang w:eastAsia="ja-JP"/>
              </w:rPr>
            </w:pPr>
            <w:r w:rsidRPr="007F2770">
              <w:rPr>
                <w:lang w:eastAsia="ja-JP"/>
              </w:rPr>
              <w:t>Requested NSSAI, if any</w:t>
            </w:r>
          </w:p>
        </w:tc>
        <w:tc>
          <w:tcPr>
            <w:tcW w:w="1236" w:type="dxa"/>
            <w:tcBorders>
              <w:top w:val="single" w:sz="8" w:space="0" w:color="auto"/>
            </w:tcBorders>
          </w:tcPr>
          <w:p w14:paraId="5D34AFEC" w14:textId="77777777" w:rsidR="004D73A7" w:rsidRPr="007F2770" w:rsidRDefault="004D73A7" w:rsidP="00F001B7">
            <w:pPr>
              <w:pStyle w:val="TAC"/>
              <w:rPr>
                <w:lang w:eastAsia="ja-JP"/>
              </w:rPr>
            </w:pPr>
            <w:r w:rsidRPr="007F2770">
              <w:rPr>
                <w:lang w:eastAsia="ja-JP"/>
              </w:rPr>
              <w:t>Requested NSSAI, if any</w:t>
            </w:r>
          </w:p>
        </w:tc>
        <w:tc>
          <w:tcPr>
            <w:tcW w:w="1236" w:type="dxa"/>
            <w:tcBorders>
              <w:top w:val="single" w:sz="8" w:space="0" w:color="auto"/>
            </w:tcBorders>
          </w:tcPr>
          <w:p w14:paraId="494DE745" w14:textId="77777777" w:rsidR="004D73A7" w:rsidRPr="007F2770" w:rsidRDefault="004D73A7" w:rsidP="00F001B7">
            <w:pPr>
              <w:pStyle w:val="TAC"/>
              <w:rPr>
                <w:lang w:eastAsia="ja-JP"/>
              </w:rPr>
            </w:pPr>
            <w:r w:rsidRPr="007F2770">
              <w:rPr>
                <w:lang w:eastAsia="ja-JP"/>
              </w:rPr>
              <w:t>No NSSAI</w:t>
            </w:r>
          </w:p>
        </w:tc>
      </w:tr>
      <w:tr w:rsidR="004D73A7" w:rsidRPr="007F2770" w14:paraId="7FC8DE02" w14:textId="77777777" w:rsidTr="00F001B7">
        <w:trPr>
          <w:jc w:val="center"/>
        </w:trPr>
        <w:tc>
          <w:tcPr>
            <w:tcW w:w="3945" w:type="dxa"/>
          </w:tcPr>
          <w:p w14:paraId="507C8D6A" w14:textId="77777777" w:rsidR="004D73A7" w:rsidRPr="007F2770" w:rsidRDefault="004D73A7" w:rsidP="00F001B7">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other than case g) or n) in subclause 5.5.1.3.2</w:t>
            </w:r>
          </w:p>
        </w:tc>
        <w:tc>
          <w:tcPr>
            <w:tcW w:w="1235" w:type="dxa"/>
          </w:tcPr>
          <w:p w14:paraId="554A0621" w14:textId="77777777" w:rsidR="004D73A7" w:rsidRPr="007F2770" w:rsidRDefault="004D73A7" w:rsidP="00F001B7">
            <w:pPr>
              <w:pStyle w:val="TAC"/>
              <w:rPr>
                <w:lang w:eastAsia="ja-JP"/>
              </w:rPr>
            </w:pPr>
            <w:r w:rsidRPr="007F2770">
              <w:rPr>
                <w:lang w:eastAsia="ja-JP"/>
              </w:rPr>
              <w:t>Requested NSSAI, if any</w:t>
            </w:r>
          </w:p>
        </w:tc>
        <w:tc>
          <w:tcPr>
            <w:tcW w:w="1236" w:type="dxa"/>
          </w:tcPr>
          <w:p w14:paraId="13DA0C0A" w14:textId="77777777" w:rsidR="004D73A7" w:rsidRPr="007F2770" w:rsidRDefault="004D73A7" w:rsidP="00F001B7">
            <w:pPr>
              <w:pStyle w:val="TAC"/>
              <w:rPr>
                <w:lang w:eastAsia="ja-JP"/>
              </w:rPr>
            </w:pPr>
            <w:r w:rsidRPr="007F2770">
              <w:rPr>
                <w:lang w:eastAsia="ja-JP"/>
              </w:rPr>
              <w:t>Requested NSSAI, if any</w:t>
            </w:r>
          </w:p>
        </w:tc>
        <w:tc>
          <w:tcPr>
            <w:tcW w:w="1236" w:type="dxa"/>
          </w:tcPr>
          <w:p w14:paraId="2F0C8C43" w14:textId="77777777" w:rsidR="004D73A7" w:rsidRPr="007F2770" w:rsidRDefault="004D73A7" w:rsidP="00F001B7">
            <w:pPr>
              <w:pStyle w:val="TAC"/>
              <w:rPr>
                <w:lang w:eastAsia="ja-JP"/>
              </w:rPr>
            </w:pPr>
            <w:r w:rsidRPr="007F2770">
              <w:rPr>
                <w:lang w:eastAsia="ja-JP"/>
              </w:rPr>
              <w:t>Requested NSSAI, if any</w:t>
            </w:r>
          </w:p>
        </w:tc>
        <w:tc>
          <w:tcPr>
            <w:tcW w:w="1236" w:type="dxa"/>
          </w:tcPr>
          <w:p w14:paraId="0F6DBBC3" w14:textId="77777777" w:rsidR="004D73A7" w:rsidRPr="007F2770" w:rsidRDefault="004D73A7" w:rsidP="00F001B7">
            <w:pPr>
              <w:pStyle w:val="TAC"/>
              <w:rPr>
                <w:lang w:eastAsia="ja-JP"/>
              </w:rPr>
            </w:pPr>
            <w:r w:rsidRPr="007F2770">
              <w:rPr>
                <w:lang w:eastAsia="ja-JP"/>
              </w:rPr>
              <w:t>No NSSAI</w:t>
            </w:r>
          </w:p>
        </w:tc>
      </w:tr>
      <w:tr w:rsidR="004D73A7" w:rsidRPr="007F2770" w14:paraId="31E3F775" w14:textId="77777777" w:rsidTr="00F001B7">
        <w:trPr>
          <w:jc w:val="center"/>
        </w:trPr>
        <w:tc>
          <w:tcPr>
            <w:tcW w:w="3945" w:type="dxa"/>
          </w:tcPr>
          <w:p w14:paraId="57F9FF71" w14:textId="77777777" w:rsidR="004D73A7" w:rsidRPr="007F2770" w:rsidRDefault="004D73A7" w:rsidP="00F001B7">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g) or n) in subclause 5.5.1.3.2</w:t>
            </w:r>
          </w:p>
        </w:tc>
        <w:tc>
          <w:tcPr>
            <w:tcW w:w="1235" w:type="dxa"/>
          </w:tcPr>
          <w:p w14:paraId="2CC970B0" w14:textId="05DC27B2" w:rsidR="004D73A7" w:rsidRPr="007F2770" w:rsidRDefault="004D73A7" w:rsidP="00F001B7">
            <w:pPr>
              <w:pStyle w:val="TAC"/>
              <w:rPr>
                <w:lang w:eastAsia="ja-JP"/>
              </w:rPr>
            </w:pPr>
            <w:r w:rsidRPr="007F2770">
              <w:rPr>
                <w:lang w:eastAsia="ja-JP"/>
              </w:rPr>
              <w:t>Allowed NSSAI</w:t>
            </w:r>
            <w:ins w:id="3" w:author="OPPO-Haorui" w:date="2023-07-27T16:36:00Z">
              <w:r w:rsidR="003B3E0A">
                <w:rPr>
                  <w:lang w:eastAsia="ja-JP"/>
                </w:rPr>
                <w:t xml:space="preserve">, </w:t>
              </w:r>
            </w:ins>
            <w:ins w:id="4" w:author="OPPO-Haorui" w:date="2023-08-04T14:32:00Z">
              <w:r w:rsidR="00422CC8">
                <w:rPr>
                  <w:lang w:eastAsia="ja-JP"/>
                </w:rPr>
                <w:t xml:space="preserve">and </w:t>
              </w:r>
            </w:ins>
            <w:ins w:id="5" w:author="OPPO-Haorui" w:date="2023-07-27T16:36:00Z">
              <w:r w:rsidR="003B3E0A">
                <w:rPr>
                  <w:lang w:eastAsia="ja-JP"/>
                </w:rPr>
                <w:t>partially allowe</w:t>
              </w:r>
            </w:ins>
            <w:ins w:id="6" w:author="OPPO-Haorui" w:date="2023-07-27T16:37:00Z">
              <w:r w:rsidR="003B3E0A">
                <w:rPr>
                  <w:lang w:eastAsia="ja-JP"/>
                </w:rPr>
                <w:t>d NSSAI</w:t>
              </w:r>
            </w:ins>
            <w:r w:rsidRPr="007F2770">
              <w:rPr>
                <w:lang w:eastAsia="ja-JP"/>
              </w:rPr>
              <w:t>, if any</w:t>
            </w:r>
          </w:p>
        </w:tc>
        <w:tc>
          <w:tcPr>
            <w:tcW w:w="1236" w:type="dxa"/>
          </w:tcPr>
          <w:p w14:paraId="46F4D339" w14:textId="28860B37" w:rsidR="004D73A7" w:rsidRPr="007F2770" w:rsidRDefault="004D73A7" w:rsidP="00F001B7">
            <w:pPr>
              <w:pStyle w:val="TAC"/>
              <w:rPr>
                <w:lang w:eastAsia="ja-JP"/>
              </w:rPr>
            </w:pPr>
            <w:r w:rsidRPr="007F2770">
              <w:rPr>
                <w:lang w:eastAsia="ja-JP"/>
              </w:rPr>
              <w:t>Allowed NSSAI</w:t>
            </w:r>
            <w:ins w:id="7" w:author="OPPO-Haorui" w:date="2023-07-27T16:37:00Z">
              <w:r w:rsidR="003B3E0A">
                <w:t xml:space="preserve">, </w:t>
              </w:r>
            </w:ins>
            <w:ins w:id="8" w:author="OPPO-Haorui" w:date="2023-08-04T14:32:00Z">
              <w:r w:rsidR="00422CC8">
                <w:rPr>
                  <w:lang w:eastAsia="ja-JP"/>
                </w:rPr>
                <w:t>and partially allowed NSSAI</w:t>
              </w:r>
            </w:ins>
            <w:r w:rsidRPr="007F2770">
              <w:rPr>
                <w:lang w:eastAsia="ja-JP"/>
              </w:rPr>
              <w:t>, if any</w:t>
            </w:r>
          </w:p>
        </w:tc>
        <w:tc>
          <w:tcPr>
            <w:tcW w:w="1236" w:type="dxa"/>
          </w:tcPr>
          <w:p w14:paraId="39580FE5" w14:textId="77777777" w:rsidR="004D73A7" w:rsidRPr="007F2770" w:rsidRDefault="004D73A7" w:rsidP="00F001B7">
            <w:pPr>
              <w:pStyle w:val="TAC"/>
              <w:rPr>
                <w:lang w:eastAsia="ja-JP"/>
              </w:rPr>
            </w:pPr>
            <w:r w:rsidRPr="007F2770">
              <w:rPr>
                <w:lang w:eastAsia="ja-JP"/>
              </w:rPr>
              <w:t>No NSSAI</w:t>
            </w:r>
          </w:p>
        </w:tc>
        <w:tc>
          <w:tcPr>
            <w:tcW w:w="1236" w:type="dxa"/>
          </w:tcPr>
          <w:p w14:paraId="02668409" w14:textId="77777777" w:rsidR="004D73A7" w:rsidRPr="007F2770" w:rsidRDefault="004D73A7" w:rsidP="00F001B7">
            <w:pPr>
              <w:pStyle w:val="TAC"/>
              <w:rPr>
                <w:lang w:eastAsia="ja-JP"/>
              </w:rPr>
            </w:pPr>
            <w:r w:rsidRPr="007F2770">
              <w:rPr>
                <w:lang w:eastAsia="ja-JP"/>
              </w:rPr>
              <w:t>No NSSAI</w:t>
            </w:r>
          </w:p>
        </w:tc>
      </w:tr>
      <w:tr w:rsidR="004D73A7" w:rsidRPr="007F2770" w14:paraId="37C83DD8" w14:textId="77777777" w:rsidTr="00F001B7">
        <w:trPr>
          <w:jc w:val="center"/>
        </w:trPr>
        <w:tc>
          <w:tcPr>
            <w:tcW w:w="3945" w:type="dxa"/>
          </w:tcPr>
          <w:p w14:paraId="1199011A" w14:textId="77777777" w:rsidR="004D73A7" w:rsidRPr="007F2770" w:rsidRDefault="004D73A7" w:rsidP="00F001B7">
            <w:pPr>
              <w:pStyle w:val="TAN"/>
              <w:rPr>
                <w:lang w:eastAsia="ja-JP"/>
              </w:rPr>
            </w:pPr>
            <w:r w:rsidRPr="007F2770">
              <w:t>REGISTRATION REQUEST message:</w:t>
            </w:r>
            <w:r w:rsidRPr="007F2770">
              <w:br/>
              <w:t>i)</w:t>
            </w:r>
            <w:r w:rsidRPr="007F2770">
              <w:tab/>
              <w:t>including the 5GS registration type IE set to "periodic registration updating"</w:t>
            </w:r>
          </w:p>
        </w:tc>
        <w:tc>
          <w:tcPr>
            <w:tcW w:w="1235" w:type="dxa"/>
          </w:tcPr>
          <w:p w14:paraId="35CBF266" w14:textId="69EB84EB" w:rsidR="004D73A7" w:rsidRPr="007F2770" w:rsidRDefault="004D73A7" w:rsidP="00F001B7">
            <w:pPr>
              <w:pStyle w:val="TAC"/>
              <w:rPr>
                <w:lang w:eastAsia="ja-JP"/>
              </w:rPr>
            </w:pPr>
            <w:r w:rsidRPr="007F2770">
              <w:t>Allowed NSSAI</w:t>
            </w:r>
            <w:ins w:id="9" w:author="OPPO-Haorui" w:date="2023-07-27T16:37:00Z">
              <w:r w:rsidR="003B3E0A">
                <w:t xml:space="preserve">, </w:t>
              </w:r>
            </w:ins>
            <w:ins w:id="10" w:author="OPPO-Haorui" w:date="2023-08-04T14:32:00Z">
              <w:r w:rsidR="00422CC8">
                <w:rPr>
                  <w:lang w:eastAsia="ja-JP"/>
                </w:rPr>
                <w:t>and partially allowed NSSAI</w:t>
              </w:r>
            </w:ins>
            <w:r w:rsidRPr="007F2770">
              <w:rPr>
                <w:lang w:eastAsia="ja-JP"/>
              </w:rPr>
              <w:t>, if any</w:t>
            </w:r>
          </w:p>
        </w:tc>
        <w:tc>
          <w:tcPr>
            <w:tcW w:w="1236" w:type="dxa"/>
          </w:tcPr>
          <w:p w14:paraId="6C1F167B" w14:textId="39691279" w:rsidR="004D73A7" w:rsidRPr="007F2770" w:rsidRDefault="004D73A7" w:rsidP="00F001B7">
            <w:pPr>
              <w:pStyle w:val="TAC"/>
              <w:rPr>
                <w:lang w:eastAsia="ja-JP"/>
              </w:rPr>
            </w:pPr>
            <w:r w:rsidRPr="007F2770">
              <w:rPr>
                <w:lang w:eastAsia="ja-JP"/>
              </w:rPr>
              <w:t>Allowed NSSAI</w:t>
            </w:r>
            <w:ins w:id="11" w:author="OPPO-Haorui" w:date="2023-07-27T16:37:00Z">
              <w:r w:rsidR="003B3E0A">
                <w:t xml:space="preserve">, </w:t>
              </w:r>
            </w:ins>
            <w:ins w:id="12" w:author="OPPO-Haorui" w:date="2023-08-04T14:32:00Z">
              <w:r w:rsidR="00422CC8">
                <w:rPr>
                  <w:lang w:eastAsia="ja-JP"/>
                </w:rPr>
                <w:t>and partially allowed NSSAI</w:t>
              </w:r>
            </w:ins>
            <w:r w:rsidRPr="007F2770">
              <w:rPr>
                <w:lang w:eastAsia="ja-JP"/>
              </w:rPr>
              <w:t>, if any</w:t>
            </w:r>
          </w:p>
        </w:tc>
        <w:tc>
          <w:tcPr>
            <w:tcW w:w="1236" w:type="dxa"/>
          </w:tcPr>
          <w:p w14:paraId="7FAE6E4E" w14:textId="77777777" w:rsidR="004D73A7" w:rsidRPr="007F2770" w:rsidRDefault="004D73A7" w:rsidP="00F001B7">
            <w:pPr>
              <w:pStyle w:val="TAC"/>
              <w:rPr>
                <w:lang w:eastAsia="ja-JP"/>
              </w:rPr>
            </w:pPr>
            <w:r w:rsidRPr="007F2770">
              <w:rPr>
                <w:lang w:eastAsia="ja-JP"/>
              </w:rPr>
              <w:t>No NSSAI</w:t>
            </w:r>
          </w:p>
        </w:tc>
        <w:tc>
          <w:tcPr>
            <w:tcW w:w="1236" w:type="dxa"/>
          </w:tcPr>
          <w:p w14:paraId="61CAAFD4" w14:textId="77777777" w:rsidR="004D73A7" w:rsidRPr="007F2770" w:rsidRDefault="004D73A7" w:rsidP="00F001B7">
            <w:pPr>
              <w:pStyle w:val="TAC"/>
              <w:rPr>
                <w:lang w:eastAsia="ja-JP"/>
              </w:rPr>
            </w:pPr>
            <w:r w:rsidRPr="007F2770">
              <w:rPr>
                <w:lang w:eastAsia="ja-JP"/>
              </w:rPr>
              <w:t>No NSSAI</w:t>
            </w:r>
          </w:p>
        </w:tc>
      </w:tr>
      <w:tr w:rsidR="004D73A7" w:rsidRPr="007F2770" w14:paraId="1EA0EF59" w14:textId="77777777" w:rsidTr="00F001B7">
        <w:trPr>
          <w:trHeight w:val="252"/>
          <w:jc w:val="center"/>
        </w:trPr>
        <w:tc>
          <w:tcPr>
            <w:tcW w:w="3945" w:type="dxa"/>
          </w:tcPr>
          <w:p w14:paraId="17F95B8B" w14:textId="77777777" w:rsidR="004D73A7" w:rsidRPr="007F2770" w:rsidRDefault="004D73A7" w:rsidP="00F001B7">
            <w:pPr>
              <w:pStyle w:val="TAN"/>
              <w:rPr>
                <w:lang w:eastAsia="ja-JP"/>
              </w:rPr>
            </w:pPr>
            <w:r w:rsidRPr="007F2770">
              <w:t>SERVICE REQUEST message</w:t>
            </w:r>
          </w:p>
        </w:tc>
        <w:tc>
          <w:tcPr>
            <w:tcW w:w="1235" w:type="dxa"/>
          </w:tcPr>
          <w:p w14:paraId="54398F54" w14:textId="0B57207D" w:rsidR="004D73A7" w:rsidRPr="007F2770" w:rsidRDefault="004D73A7" w:rsidP="00F001B7">
            <w:pPr>
              <w:pStyle w:val="TAC"/>
              <w:rPr>
                <w:lang w:eastAsia="ja-JP"/>
              </w:rPr>
            </w:pPr>
            <w:r w:rsidRPr="007F2770">
              <w:rPr>
                <w:lang w:eastAsia="ja-JP"/>
              </w:rPr>
              <w:t>Allowed NSSAI</w:t>
            </w:r>
            <w:ins w:id="13" w:author="OPPO-Haorui" w:date="2023-07-27T16:37:00Z">
              <w:r w:rsidR="003B3E0A">
                <w:rPr>
                  <w:lang w:eastAsia="ja-JP"/>
                </w:rPr>
                <w:t xml:space="preserve">, </w:t>
              </w:r>
            </w:ins>
            <w:ins w:id="14" w:author="OPPO-Haorui" w:date="2023-08-04T14:32:00Z">
              <w:r w:rsidR="00422CC8">
                <w:rPr>
                  <w:lang w:eastAsia="ja-JP"/>
                </w:rPr>
                <w:t>and partially allowed NSSAI</w:t>
              </w:r>
            </w:ins>
            <w:r w:rsidRPr="007F2770">
              <w:rPr>
                <w:lang w:eastAsia="ja-JP"/>
              </w:rPr>
              <w:t>, if any</w:t>
            </w:r>
          </w:p>
        </w:tc>
        <w:tc>
          <w:tcPr>
            <w:tcW w:w="1236" w:type="dxa"/>
          </w:tcPr>
          <w:p w14:paraId="3F3C6D52" w14:textId="77777777" w:rsidR="004D73A7" w:rsidRPr="007F2770" w:rsidRDefault="004D73A7" w:rsidP="00F001B7">
            <w:pPr>
              <w:pStyle w:val="TAC"/>
              <w:rPr>
                <w:lang w:eastAsia="ja-JP"/>
              </w:rPr>
            </w:pPr>
            <w:r w:rsidRPr="007F2770">
              <w:t>See NOTE 1</w:t>
            </w:r>
          </w:p>
        </w:tc>
        <w:tc>
          <w:tcPr>
            <w:tcW w:w="1236" w:type="dxa"/>
          </w:tcPr>
          <w:p w14:paraId="0C3ABA89" w14:textId="77777777" w:rsidR="004D73A7" w:rsidRPr="007F2770" w:rsidRDefault="004D73A7" w:rsidP="00F001B7">
            <w:pPr>
              <w:pStyle w:val="TAC"/>
              <w:rPr>
                <w:lang w:eastAsia="ja-JP"/>
              </w:rPr>
            </w:pPr>
            <w:r w:rsidRPr="007F2770">
              <w:rPr>
                <w:lang w:eastAsia="ja-JP"/>
              </w:rPr>
              <w:t>No NSSAI</w:t>
            </w:r>
          </w:p>
        </w:tc>
        <w:tc>
          <w:tcPr>
            <w:tcW w:w="1236" w:type="dxa"/>
          </w:tcPr>
          <w:p w14:paraId="4412C1C8" w14:textId="77777777" w:rsidR="004D73A7" w:rsidRPr="007F2770" w:rsidRDefault="004D73A7" w:rsidP="00F001B7">
            <w:pPr>
              <w:pStyle w:val="TAC"/>
              <w:rPr>
                <w:lang w:eastAsia="ja-JP"/>
              </w:rPr>
            </w:pPr>
            <w:r w:rsidRPr="007F2770">
              <w:rPr>
                <w:lang w:eastAsia="ja-JP"/>
              </w:rPr>
              <w:t>No NSSAI</w:t>
            </w:r>
          </w:p>
        </w:tc>
      </w:tr>
      <w:tr w:rsidR="004D73A7" w:rsidRPr="007F2770" w14:paraId="6C323FA4" w14:textId="77777777" w:rsidTr="00F001B7">
        <w:trPr>
          <w:jc w:val="center"/>
        </w:trPr>
        <w:tc>
          <w:tcPr>
            <w:tcW w:w="8888" w:type="dxa"/>
            <w:gridSpan w:val="5"/>
          </w:tcPr>
          <w:p w14:paraId="1F0AED12" w14:textId="77777777" w:rsidR="004D73A7" w:rsidRPr="007F2770" w:rsidRDefault="004D73A7" w:rsidP="00F001B7">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013586D0" w14:textId="77777777" w:rsidR="004D73A7" w:rsidRPr="007F2770" w:rsidRDefault="004D73A7" w:rsidP="00F001B7">
            <w:pPr>
              <w:pStyle w:val="TAN"/>
            </w:pPr>
            <w:r w:rsidRPr="007F2770">
              <w:t>NOTE 2:</w:t>
            </w:r>
            <w:r w:rsidRPr="007F2770">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7D8180AC" w14:textId="4490910D" w:rsidR="00381A33" w:rsidRPr="008010B1" w:rsidRDefault="004D73A7" w:rsidP="008010B1">
            <w:pPr>
              <w:pStyle w:val="TAN"/>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tc>
      </w:tr>
    </w:tbl>
    <w:p w14:paraId="5EC07761" w14:textId="77777777" w:rsidR="004D73A7" w:rsidRPr="007F2770" w:rsidRDefault="004D73A7" w:rsidP="004D73A7"/>
    <w:p w14:paraId="18B0A75F" w14:textId="77777777" w:rsidR="004D73A7" w:rsidRPr="007F2770" w:rsidRDefault="004D73A7" w:rsidP="004D73A7">
      <w:r w:rsidRPr="007F2770">
        <w:t>The UE shall store the NSSAI inclusion mode:</w:t>
      </w:r>
    </w:p>
    <w:p w14:paraId="4C11A6E7" w14:textId="77777777" w:rsidR="004D73A7" w:rsidRPr="007F2770" w:rsidRDefault="004D73A7" w:rsidP="004D73A7">
      <w:pPr>
        <w:pStyle w:val="B1"/>
      </w:pPr>
      <w:r w:rsidRPr="007F2770">
        <w:t>a)</w:t>
      </w:r>
      <w:r w:rsidRPr="007F2770">
        <w:tab/>
        <w:t>indicated by the AMF, if the AMF included the NSSAI inclusion mode IE in the REGISTRATION ACCEPT message; or</w:t>
      </w:r>
    </w:p>
    <w:p w14:paraId="5C3CB905" w14:textId="77777777" w:rsidR="004D73A7" w:rsidRPr="007F2770" w:rsidRDefault="004D73A7" w:rsidP="004D73A7">
      <w:pPr>
        <w:pStyle w:val="B1"/>
      </w:pPr>
      <w:r w:rsidRPr="007F2770">
        <w:t>b)</w:t>
      </w:r>
      <w:r w:rsidRPr="007F2770">
        <w:tab/>
        <w:t>if the AMF did not include the NSSAI inclusion mode IE in the REGISTRATION ACCEPT message:</w:t>
      </w:r>
    </w:p>
    <w:p w14:paraId="2092CB23" w14:textId="77777777" w:rsidR="004D73A7" w:rsidRPr="007F2770" w:rsidRDefault="004D73A7" w:rsidP="004D73A7">
      <w:pPr>
        <w:pStyle w:val="B2"/>
      </w:pPr>
      <w:r w:rsidRPr="007F2770">
        <w:lastRenderedPageBreak/>
        <w:t>1)</w:t>
      </w:r>
      <w:r w:rsidRPr="007F2770">
        <w:tab/>
        <w:t>if the UE is pre-configured by operator to operate by default to according to mode C in the HPLMN, then mode C;</w:t>
      </w:r>
    </w:p>
    <w:p w14:paraId="3A87BAC8" w14:textId="77777777" w:rsidR="004D73A7" w:rsidRPr="007F2770" w:rsidRDefault="004D73A7" w:rsidP="004D73A7">
      <w:pPr>
        <w:pStyle w:val="B2"/>
      </w:pPr>
      <w:r w:rsidRPr="007F2770">
        <w:t>2)</w:t>
      </w:r>
      <w:r w:rsidRPr="007F2770">
        <w:tab/>
        <w:t>otherwise:</w:t>
      </w:r>
    </w:p>
    <w:p w14:paraId="041565EC" w14:textId="77777777" w:rsidR="004D73A7" w:rsidRPr="007F2770" w:rsidRDefault="004D73A7" w:rsidP="004D73A7">
      <w:pPr>
        <w:pStyle w:val="B3"/>
      </w:pPr>
      <w:r w:rsidRPr="007F2770">
        <w:t>i)</w:t>
      </w:r>
      <w:r w:rsidRPr="007F2770">
        <w:tab/>
        <w:t>mode D for 3GPP access and trusted non-3GPP access; or</w:t>
      </w:r>
    </w:p>
    <w:p w14:paraId="43F3CB5A" w14:textId="77777777" w:rsidR="004D73A7" w:rsidRPr="007F2770" w:rsidRDefault="004D73A7" w:rsidP="004D73A7">
      <w:pPr>
        <w:pStyle w:val="B3"/>
      </w:pPr>
      <w:r w:rsidRPr="007F2770">
        <w:t>ii)</w:t>
      </w:r>
      <w:r w:rsidRPr="007F2770">
        <w:tab/>
        <w:t xml:space="preserve">mode B for untrusted non-3GPP access and </w:t>
      </w:r>
      <w:r w:rsidRPr="007F2770">
        <w:rPr>
          <w:noProof/>
        </w:rPr>
        <w:t xml:space="preserve">wireline </w:t>
      </w:r>
      <w:r w:rsidRPr="007F2770">
        <w:t>access.</w:t>
      </w:r>
    </w:p>
    <w:p w14:paraId="7ACD1382" w14:textId="77777777" w:rsidR="004D73A7" w:rsidRPr="007F2770" w:rsidRDefault="004D73A7" w:rsidP="004D73A7">
      <w:r w:rsidRPr="007F2770">
        <w:t>together with the identity of the current PLMN or SNPN and access type in a non-volatile memory in the ME as specified in annex C.</w:t>
      </w:r>
    </w:p>
    <w:p w14:paraId="28725DEF" w14:textId="77777777" w:rsidR="004D73A7" w:rsidRPr="007F2770" w:rsidRDefault="004D73A7" w:rsidP="004D73A7">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 if any, 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p>
    <w:p w14:paraId="468A6F78" w14:textId="77777777" w:rsidR="004D73A7" w:rsidRPr="007F2770" w:rsidRDefault="004D73A7" w:rsidP="004D73A7">
      <w:r w:rsidRPr="007F2770">
        <w:t>When a UE performs a registration procedure to a PLMN</w:t>
      </w:r>
      <w:r w:rsidRPr="007F2770">
        <w:rPr>
          <w:rFonts w:hint="eastAsia"/>
          <w:lang w:eastAsia="zh-CN"/>
        </w:rPr>
        <w:t xml:space="preserve"> which is not a </w:t>
      </w:r>
      <w:r w:rsidRPr="007F2770">
        <w:t xml:space="preserve">PLMN in the </w:t>
      </w:r>
      <w:r w:rsidRPr="007F2770">
        <w:rPr>
          <w:rFonts w:hint="eastAsia"/>
          <w:lang w:eastAsia="zh-CN"/>
        </w:rPr>
        <w:t xml:space="preserve">current </w:t>
      </w:r>
      <w:r w:rsidRPr="007F2770">
        <w:t>registration area or an SNPN, if the UE has no NSSAI inclusion mode for the PLMN or the SNPN stored in a non-volatile memory in the ME, the UE shall provide the lower layers with:</w:t>
      </w:r>
    </w:p>
    <w:p w14:paraId="47E319AC" w14:textId="77777777" w:rsidR="004D73A7" w:rsidRPr="007F2770" w:rsidRDefault="004D73A7" w:rsidP="004D73A7">
      <w:pPr>
        <w:pStyle w:val="B1"/>
      </w:pPr>
      <w:r w:rsidRPr="007F2770">
        <w:t>a)</w:t>
      </w:r>
      <w:r w:rsidRPr="007F2770">
        <w:tab/>
        <w:t>no NSSAI if the UE is performing the registration procedure over 3GPP access; or</w:t>
      </w:r>
    </w:p>
    <w:p w14:paraId="6E5CB579" w14:textId="77777777" w:rsidR="004D73A7" w:rsidRPr="007F2770" w:rsidRDefault="004D73A7" w:rsidP="004D73A7">
      <w:pPr>
        <w:pStyle w:val="B1"/>
      </w:pPr>
      <w:r w:rsidRPr="007F2770">
        <w:t>b)</w:t>
      </w:r>
      <w:r w:rsidRPr="007F2770">
        <w:tab/>
        <w:t>requested NSSAI if the UE is performing the registration procedure over non-3GPP access.</w:t>
      </w:r>
    </w:p>
    <w:p w14:paraId="75AAC290" w14:textId="77777777" w:rsidR="004D73A7" w:rsidRPr="007F2770" w:rsidRDefault="004D73A7" w:rsidP="004D73A7">
      <w:pPr>
        <w:rPr>
          <w:noProof/>
        </w:rPr>
      </w:pPr>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517D2E83" w14:textId="340B00C4" w:rsidR="003156BB" w:rsidRDefault="003156BB"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3156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92AE" w14:textId="77777777" w:rsidR="00747DE9" w:rsidRDefault="00747DE9">
      <w:r>
        <w:separator/>
      </w:r>
    </w:p>
  </w:endnote>
  <w:endnote w:type="continuationSeparator" w:id="0">
    <w:p w14:paraId="5827D66A" w14:textId="77777777" w:rsidR="00747DE9" w:rsidRDefault="0074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2DEBB" w14:textId="77777777" w:rsidR="00747DE9" w:rsidRDefault="00747DE9">
      <w:r>
        <w:separator/>
      </w:r>
    </w:p>
  </w:footnote>
  <w:footnote w:type="continuationSeparator" w:id="0">
    <w:p w14:paraId="108CF0BF" w14:textId="77777777" w:rsidR="00747DE9" w:rsidRDefault="0074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1"/>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9"/>
  </w:num>
  <w:num w:numId="21" w16cid:durableId="530923691">
    <w:abstractNumId w:val="20"/>
  </w:num>
  <w:num w:numId="22" w16cid:durableId="513154137">
    <w:abstractNumId w:val="18"/>
  </w:num>
  <w:num w:numId="23" w16cid:durableId="1145051477">
    <w:abstractNumId w:val="23"/>
  </w:num>
  <w:num w:numId="24" w16cid:durableId="428812940">
    <w:abstractNumId w:val="13"/>
  </w:num>
  <w:num w:numId="25" w16cid:durableId="1990861085">
    <w:abstractNumId w:val="16"/>
  </w:num>
  <w:num w:numId="26" w16cid:durableId="235869561">
    <w:abstractNumId w:val="24"/>
  </w:num>
  <w:num w:numId="27" w16cid:durableId="2101413423">
    <w:abstractNumId w:val="17"/>
  </w:num>
  <w:num w:numId="28" w16cid:durableId="1761170617">
    <w:abstractNumId w:val="22"/>
  </w:num>
  <w:num w:numId="29" w16cid:durableId="286589571">
    <w:abstractNumId w:val="12"/>
  </w:num>
  <w:num w:numId="30" w16cid:durableId="82189857">
    <w:abstractNumId w:val="14"/>
  </w:num>
  <w:num w:numId="31" w16cid:durableId="2057992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47"/>
    <w:rsid w:val="00022E4A"/>
    <w:rsid w:val="00027794"/>
    <w:rsid w:val="00040C71"/>
    <w:rsid w:val="00070AB4"/>
    <w:rsid w:val="000A4846"/>
    <w:rsid w:val="000A6394"/>
    <w:rsid w:val="000B7FED"/>
    <w:rsid w:val="000C038A"/>
    <w:rsid w:val="000C6598"/>
    <w:rsid w:val="000C6C63"/>
    <w:rsid w:val="000D373B"/>
    <w:rsid w:val="000D44B3"/>
    <w:rsid w:val="000D5A79"/>
    <w:rsid w:val="001174EA"/>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44EF3"/>
    <w:rsid w:val="0026004D"/>
    <w:rsid w:val="002624EC"/>
    <w:rsid w:val="002640DD"/>
    <w:rsid w:val="002707AF"/>
    <w:rsid w:val="00275D12"/>
    <w:rsid w:val="00281AEB"/>
    <w:rsid w:val="00284FEB"/>
    <w:rsid w:val="002860C4"/>
    <w:rsid w:val="002A6D9E"/>
    <w:rsid w:val="002B5741"/>
    <w:rsid w:val="002D10D8"/>
    <w:rsid w:val="002E29E0"/>
    <w:rsid w:val="002E472E"/>
    <w:rsid w:val="002F33A3"/>
    <w:rsid w:val="00305409"/>
    <w:rsid w:val="00305F43"/>
    <w:rsid w:val="00315228"/>
    <w:rsid w:val="003156BB"/>
    <w:rsid w:val="00321707"/>
    <w:rsid w:val="0032428A"/>
    <w:rsid w:val="00330E49"/>
    <w:rsid w:val="00344EF1"/>
    <w:rsid w:val="003609EF"/>
    <w:rsid w:val="0036231A"/>
    <w:rsid w:val="00367D1D"/>
    <w:rsid w:val="00374DD4"/>
    <w:rsid w:val="00381A33"/>
    <w:rsid w:val="00386BB1"/>
    <w:rsid w:val="003B3E0A"/>
    <w:rsid w:val="003B5FF9"/>
    <w:rsid w:val="003C21A9"/>
    <w:rsid w:val="003E033F"/>
    <w:rsid w:val="003E1A36"/>
    <w:rsid w:val="003E5016"/>
    <w:rsid w:val="003F33AF"/>
    <w:rsid w:val="00402442"/>
    <w:rsid w:val="00410371"/>
    <w:rsid w:val="00415081"/>
    <w:rsid w:val="00422CC8"/>
    <w:rsid w:val="004242F1"/>
    <w:rsid w:val="0042640D"/>
    <w:rsid w:val="0042690B"/>
    <w:rsid w:val="00427E0D"/>
    <w:rsid w:val="00432C4E"/>
    <w:rsid w:val="00441C8B"/>
    <w:rsid w:val="0044414B"/>
    <w:rsid w:val="00453F3E"/>
    <w:rsid w:val="0045762C"/>
    <w:rsid w:val="0047434F"/>
    <w:rsid w:val="00492F08"/>
    <w:rsid w:val="004B470B"/>
    <w:rsid w:val="004B75B7"/>
    <w:rsid w:val="004C5E5E"/>
    <w:rsid w:val="004D73A7"/>
    <w:rsid w:val="00505132"/>
    <w:rsid w:val="005141D9"/>
    <w:rsid w:val="0051580D"/>
    <w:rsid w:val="00520CA3"/>
    <w:rsid w:val="00526708"/>
    <w:rsid w:val="0053065A"/>
    <w:rsid w:val="005315DE"/>
    <w:rsid w:val="00544E88"/>
    <w:rsid w:val="00547111"/>
    <w:rsid w:val="0055674B"/>
    <w:rsid w:val="005608EF"/>
    <w:rsid w:val="005639F5"/>
    <w:rsid w:val="00564C67"/>
    <w:rsid w:val="00583515"/>
    <w:rsid w:val="00592BDD"/>
    <w:rsid w:val="00592D74"/>
    <w:rsid w:val="005A53DE"/>
    <w:rsid w:val="005A742D"/>
    <w:rsid w:val="005A7E5C"/>
    <w:rsid w:val="005B0A78"/>
    <w:rsid w:val="005E2C44"/>
    <w:rsid w:val="005E599B"/>
    <w:rsid w:val="005F26D4"/>
    <w:rsid w:val="00602D39"/>
    <w:rsid w:val="006138FA"/>
    <w:rsid w:val="0061614A"/>
    <w:rsid w:val="00621188"/>
    <w:rsid w:val="00621190"/>
    <w:rsid w:val="006257ED"/>
    <w:rsid w:val="0063124B"/>
    <w:rsid w:val="0063510E"/>
    <w:rsid w:val="00653DE4"/>
    <w:rsid w:val="00665C47"/>
    <w:rsid w:val="006664C6"/>
    <w:rsid w:val="00695808"/>
    <w:rsid w:val="00696D1C"/>
    <w:rsid w:val="006A3399"/>
    <w:rsid w:val="006A6267"/>
    <w:rsid w:val="006B46FB"/>
    <w:rsid w:val="006B6830"/>
    <w:rsid w:val="006D4F6A"/>
    <w:rsid w:val="006E21FB"/>
    <w:rsid w:val="006F333C"/>
    <w:rsid w:val="006F346F"/>
    <w:rsid w:val="006F7E4B"/>
    <w:rsid w:val="006F7EDC"/>
    <w:rsid w:val="00705B7B"/>
    <w:rsid w:val="0071325B"/>
    <w:rsid w:val="00733C85"/>
    <w:rsid w:val="00745A53"/>
    <w:rsid w:val="00747DE9"/>
    <w:rsid w:val="007618B4"/>
    <w:rsid w:val="0076709A"/>
    <w:rsid w:val="00773149"/>
    <w:rsid w:val="007912FC"/>
    <w:rsid w:val="00792342"/>
    <w:rsid w:val="007977A8"/>
    <w:rsid w:val="007A6F6A"/>
    <w:rsid w:val="007B512A"/>
    <w:rsid w:val="007C0F24"/>
    <w:rsid w:val="007C2097"/>
    <w:rsid w:val="007C4BF3"/>
    <w:rsid w:val="007D6A07"/>
    <w:rsid w:val="007D6A43"/>
    <w:rsid w:val="007E1B45"/>
    <w:rsid w:val="007F7259"/>
    <w:rsid w:val="008010B1"/>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0216"/>
    <w:rsid w:val="009133B6"/>
    <w:rsid w:val="009148DE"/>
    <w:rsid w:val="009373DA"/>
    <w:rsid w:val="00941E30"/>
    <w:rsid w:val="00943C95"/>
    <w:rsid w:val="00970305"/>
    <w:rsid w:val="009777D9"/>
    <w:rsid w:val="00987158"/>
    <w:rsid w:val="0099048D"/>
    <w:rsid w:val="00991B88"/>
    <w:rsid w:val="009974F6"/>
    <w:rsid w:val="009A231F"/>
    <w:rsid w:val="009A5753"/>
    <w:rsid w:val="009A579D"/>
    <w:rsid w:val="009B3943"/>
    <w:rsid w:val="009C2C07"/>
    <w:rsid w:val="009D0B40"/>
    <w:rsid w:val="009D439A"/>
    <w:rsid w:val="009D5DD6"/>
    <w:rsid w:val="009D7DD4"/>
    <w:rsid w:val="009E0834"/>
    <w:rsid w:val="009E27E4"/>
    <w:rsid w:val="009E3297"/>
    <w:rsid w:val="009E55B5"/>
    <w:rsid w:val="009E6EA2"/>
    <w:rsid w:val="009F6386"/>
    <w:rsid w:val="009F734F"/>
    <w:rsid w:val="00A156B2"/>
    <w:rsid w:val="00A246B6"/>
    <w:rsid w:val="00A24D93"/>
    <w:rsid w:val="00A312E5"/>
    <w:rsid w:val="00A4180D"/>
    <w:rsid w:val="00A47E70"/>
    <w:rsid w:val="00A50CF0"/>
    <w:rsid w:val="00A54D8B"/>
    <w:rsid w:val="00A61E5F"/>
    <w:rsid w:val="00A7671C"/>
    <w:rsid w:val="00A80F6E"/>
    <w:rsid w:val="00AA2CBC"/>
    <w:rsid w:val="00AA5BD4"/>
    <w:rsid w:val="00AB5ADD"/>
    <w:rsid w:val="00AC35C1"/>
    <w:rsid w:val="00AC43A1"/>
    <w:rsid w:val="00AC4DF6"/>
    <w:rsid w:val="00AC5820"/>
    <w:rsid w:val="00AD1CD8"/>
    <w:rsid w:val="00AD6051"/>
    <w:rsid w:val="00B01FAD"/>
    <w:rsid w:val="00B041CF"/>
    <w:rsid w:val="00B132FF"/>
    <w:rsid w:val="00B20A3B"/>
    <w:rsid w:val="00B258BB"/>
    <w:rsid w:val="00B313E0"/>
    <w:rsid w:val="00B35A93"/>
    <w:rsid w:val="00B50C74"/>
    <w:rsid w:val="00B67B97"/>
    <w:rsid w:val="00B73330"/>
    <w:rsid w:val="00B7374A"/>
    <w:rsid w:val="00B968C8"/>
    <w:rsid w:val="00BA3EC5"/>
    <w:rsid w:val="00BA51D9"/>
    <w:rsid w:val="00BA645F"/>
    <w:rsid w:val="00BB5DFC"/>
    <w:rsid w:val="00BB717C"/>
    <w:rsid w:val="00BD1FE5"/>
    <w:rsid w:val="00BD279D"/>
    <w:rsid w:val="00BD6BB8"/>
    <w:rsid w:val="00BF184F"/>
    <w:rsid w:val="00BF2C74"/>
    <w:rsid w:val="00C114C1"/>
    <w:rsid w:val="00C27A96"/>
    <w:rsid w:val="00C364E0"/>
    <w:rsid w:val="00C44F46"/>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07A1A"/>
    <w:rsid w:val="00D24991"/>
    <w:rsid w:val="00D34680"/>
    <w:rsid w:val="00D40DDB"/>
    <w:rsid w:val="00D50255"/>
    <w:rsid w:val="00D52ADE"/>
    <w:rsid w:val="00D56664"/>
    <w:rsid w:val="00D615C5"/>
    <w:rsid w:val="00D66520"/>
    <w:rsid w:val="00D80124"/>
    <w:rsid w:val="00D84AE9"/>
    <w:rsid w:val="00D87CD1"/>
    <w:rsid w:val="00D95D2A"/>
    <w:rsid w:val="00DA5F3E"/>
    <w:rsid w:val="00DA7C8B"/>
    <w:rsid w:val="00DB03AC"/>
    <w:rsid w:val="00DC090C"/>
    <w:rsid w:val="00DC11B9"/>
    <w:rsid w:val="00DE34CF"/>
    <w:rsid w:val="00DE78EB"/>
    <w:rsid w:val="00DF4F13"/>
    <w:rsid w:val="00E13F3D"/>
    <w:rsid w:val="00E34898"/>
    <w:rsid w:val="00E624CA"/>
    <w:rsid w:val="00E875AA"/>
    <w:rsid w:val="00EA0B8A"/>
    <w:rsid w:val="00EB09B7"/>
    <w:rsid w:val="00EB583A"/>
    <w:rsid w:val="00EE3332"/>
    <w:rsid w:val="00EE7D7C"/>
    <w:rsid w:val="00F138FE"/>
    <w:rsid w:val="00F14DF4"/>
    <w:rsid w:val="00F20F72"/>
    <w:rsid w:val="00F25D98"/>
    <w:rsid w:val="00F300FB"/>
    <w:rsid w:val="00F33080"/>
    <w:rsid w:val="00F34FB2"/>
    <w:rsid w:val="00F36EA9"/>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qFormat/>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 w:type="paragraph" w:customStyle="1" w:styleId="2c">
    <w:name w:val="2"/>
    <w:semiHidden/>
    <w:rsid w:val="00013E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Zchn">
    <w:name w:val="TAL Zchn"/>
    <w:locked/>
    <w:rsid w:val="00013E47"/>
    <w:rPr>
      <w:rFonts w:ascii="Arial" w:hAnsi="Arial" w:cs="Arial"/>
      <w:sz w:val="18"/>
      <w:szCs w:val="18"/>
      <w:lang w:val="en-GB" w:eastAsia="en-US" w:bidi="ar-SA"/>
    </w:rPr>
  </w:style>
  <w:style w:type="character" w:customStyle="1" w:styleId="TAHChar">
    <w:name w:val="TAH Char"/>
    <w:rsid w:val="00013E47"/>
    <w:rPr>
      <w:rFonts w:ascii="Arial" w:hAnsi="Arial"/>
      <w:b/>
      <w:sz w:val="18"/>
      <w:lang w:val="en-GB" w:eastAsia="en-US"/>
    </w:rPr>
  </w:style>
  <w:style w:type="character" w:customStyle="1" w:styleId="TFCharChar">
    <w:name w:val="TF Char Char"/>
    <w:rsid w:val="00013E47"/>
    <w:rPr>
      <w:rFonts w:ascii="Arial" w:hAnsi="Arial"/>
      <w:b/>
      <w:lang w:val="en-GB" w:eastAsia="en-US"/>
    </w:rPr>
  </w:style>
  <w:style w:type="character" w:customStyle="1" w:styleId="B3Char">
    <w:name w:val="B3 Char"/>
    <w:rsid w:val="00013E47"/>
    <w:rPr>
      <w:rFonts w:ascii="Times New Roman" w:hAnsi="Times New Roman"/>
      <w:lang w:val="en-GB" w:eastAsia="en-US"/>
    </w:rPr>
  </w:style>
  <w:style w:type="character" w:customStyle="1" w:styleId="B3Char2">
    <w:name w:val="B3 Char2"/>
    <w:qFormat/>
    <w:rsid w:val="00A61E5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4</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187</cp:revision>
  <cp:lastPrinted>1900-01-01T00:00:00Z</cp:lastPrinted>
  <dcterms:created xsi:type="dcterms:W3CDTF">2023-07-10T08:17:00Z</dcterms:created>
  <dcterms:modified xsi:type="dcterms:W3CDTF">2023-08-24T07:22:00Z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